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9E" w:rsidRPr="00D93FD4" w:rsidRDefault="00D93FD4" w:rsidP="00D93FD4">
      <w:pPr>
        <w:jc w:val="center"/>
        <w:rPr>
          <w:rFonts w:ascii="Times New Roman" w:hAnsi="Times New Roman" w:cs="Times New Roman"/>
          <w:b/>
          <w:sz w:val="28"/>
          <w:szCs w:val="28"/>
        </w:rPr>
      </w:pPr>
      <w:r w:rsidRPr="00D93FD4">
        <w:rPr>
          <w:rFonts w:ascii="Times New Roman" w:hAnsi="Times New Roman" w:cs="Times New Roman"/>
          <w:b/>
          <w:sz w:val="28"/>
          <w:szCs w:val="28"/>
        </w:rPr>
        <w:t>Консультация для педагогов</w:t>
      </w:r>
    </w:p>
    <w:p w:rsidR="00D93FD4" w:rsidRDefault="00D93FD4" w:rsidP="00D93FD4">
      <w:pPr>
        <w:jc w:val="center"/>
        <w:rPr>
          <w:rFonts w:ascii="Times New Roman" w:hAnsi="Times New Roman" w:cs="Times New Roman"/>
          <w:b/>
          <w:sz w:val="28"/>
          <w:szCs w:val="28"/>
        </w:rPr>
      </w:pPr>
      <w:r>
        <w:rPr>
          <w:rFonts w:ascii="Times New Roman" w:hAnsi="Times New Roman" w:cs="Times New Roman"/>
          <w:b/>
          <w:sz w:val="28"/>
          <w:szCs w:val="28"/>
        </w:rPr>
        <w:t>Конс</w:t>
      </w:r>
      <w:r w:rsidR="00625A43">
        <w:rPr>
          <w:rFonts w:ascii="Times New Roman" w:hAnsi="Times New Roman" w:cs="Times New Roman"/>
          <w:b/>
          <w:sz w:val="28"/>
          <w:szCs w:val="28"/>
        </w:rPr>
        <w:t>труируем с</w:t>
      </w:r>
      <w:r>
        <w:rPr>
          <w:rFonts w:ascii="Times New Roman" w:hAnsi="Times New Roman" w:cs="Times New Roman"/>
          <w:b/>
          <w:sz w:val="28"/>
          <w:szCs w:val="28"/>
        </w:rPr>
        <w:t xml:space="preserve"> природным материалом</w:t>
      </w:r>
      <w:r w:rsidR="00625A43">
        <w:rPr>
          <w:rFonts w:ascii="Times New Roman" w:hAnsi="Times New Roman" w:cs="Times New Roman"/>
          <w:b/>
          <w:sz w:val="28"/>
          <w:szCs w:val="28"/>
        </w:rPr>
        <w:t xml:space="preserve"> </w:t>
      </w:r>
    </w:p>
    <w:p w:rsidR="00D93FD4" w:rsidRPr="00D93FD4" w:rsidRDefault="00D93FD4" w:rsidP="00D93FD4">
      <w:pPr>
        <w:spacing w:line="360" w:lineRule="auto"/>
        <w:ind w:firstLine="708"/>
        <w:rPr>
          <w:rFonts w:ascii="Times New Roman" w:hAnsi="Times New Roman" w:cs="Times New Roman"/>
          <w:sz w:val="28"/>
          <w:szCs w:val="28"/>
        </w:rPr>
      </w:pPr>
      <w:r w:rsidRPr="00D93FD4">
        <w:rPr>
          <w:rFonts w:ascii="Times New Roman" w:hAnsi="Times New Roman" w:cs="Times New Roman"/>
          <w:sz w:val="28"/>
          <w:szCs w:val="28"/>
        </w:rPr>
        <w:t xml:space="preserve">Исследователи современной физиологии показывают, что имеется тесная связь больших полушарий </w:t>
      </w:r>
      <w:proofErr w:type="gramStart"/>
      <w:r w:rsidRPr="00D93FD4">
        <w:rPr>
          <w:rFonts w:ascii="Times New Roman" w:hAnsi="Times New Roman" w:cs="Times New Roman"/>
          <w:sz w:val="28"/>
          <w:szCs w:val="28"/>
        </w:rPr>
        <w:t>мозга</w:t>
      </w:r>
      <w:proofErr w:type="gramEnd"/>
      <w:r w:rsidRPr="00D93FD4">
        <w:rPr>
          <w:rFonts w:ascii="Times New Roman" w:hAnsi="Times New Roman" w:cs="Times New Roman"/>
          <w:sz w:val="28"/>
          <w:szCs w:val="28"/>
        </w:rPr>
        <w:t xml:space="preserve"> с нервными окончаниями заложенных в подушечках пальцев и в кистях рук. Поэтому можно сделать вывод, что обогащая тактильную, </w:t>
      </w:r>
      <w:proofErr w:type="spellStart"/>
      <w:r w:rsidRPr="00D93FD4">
        <w:rPr>
          <w:rFonts w:ascii="Times New Roman" w:hAnsi="Times New Roman" w:cs="Times New Roman"/>
          <w:sz w:val="28"/>
          <w:szCs w:val="28"/>
        </w:rPr>
        <w:t>кинестическую</w:t>
      </w:r>
      <w:proofErr w:type="spellEnd"/>
      <w:r w:rsidRPr="00D93FD4">
        <w:rPr>
          <w:rFonts w:ascii="Times New Roman" w:hAnsi="Times New Roman" w:cs="Times New Roman"/>
          <w:sz w:val="28"/>
          <w:szCs w:val="28"/>
        </w:rPr>
        <w:t xml:space="preserve"> чувствительность и развивая мелкую моторику </w:t>
      </w:r>
      <w:proofErr w:type="gramStart"/>
      <w:r w:rsidRPr="00D93FD4">
        <w:rPr>
          <w:rFonts w:ascii="Times New Roman" w:hAnsi="Times New Roman" w:cs="Times New Roman"/>
          <w:sz w:val="28"/>
          <w:szCs w:val="28"/>
        </w:rPr>
        <w:t>руки</w:t>
      </w:r>
      <w:proofErr w:type="gramEnd"/>
      <w:r w:rsidRPr="00D93FD4">
        <w:rPr>
          <w:rFonts w:ascii="Times New Roman" w:hAnsi="Times New Roman" w:cs="Times New Roman"/>
          <w:sz w:val="28"/>
          <w:szCs w:val="28"/>
        </w:rPr>
        <w:t xml:space="preserve"> мозг получает мощный стимул для своего развития. Изучив специальную литературу, можно придти к выводу, что работа с природным материалом </w:t>
      </w:r>
      <w:proofErr w:type="gramStart"/>
      <w:r w:rsidRPr="00D93FD4">
        <w:rPr>
          <w:rFonts w:ascii="Times New Roman" w:hAnsi="Times New Roman" w:cs="Times New Roman"/>
          <w:sz w:val="28"/>
          <w:szCs w:val="28"/>
        </w:rPr>
        <w:t xml:space="preserve">( </w:t>
      </w:r>
      <w:proofErr w:type="gramEnd"/>
      <w:r w:rsidRPr="00D93FD4">
        <w:rPr>
          <w:rFonts w:ascii="Times New Roman" w:hAnsi="Times New Roman" w:cs="Times New Roman"/>
          <w:sz w:val="28"/>
          <w:szCs w:val="28"/>
        </w:rPr>
        <w:t>с его разнообразной структурой, формой и т.д.) будет способствовать лучшему развитию мозга,  а также доставит детям истинное удовольствие.</w:t>
      </w:r>
    </w:p>
    <w:p w:rsidR="00D93FD4" w:rsidRPr="00D93FD4" w:rsidRDefault="00D93FD4" w:rsidP="00D93FD4">
      <w:pPr>
        <w:tabs>
          <w:tab w:val="right" w:pos="8306"/>
        </w:tabs>
        <w:spacing w:line="360" w:lineRule="auto"/>
        <w:rPr>
          <w:rFonts w:ascii="Times New Roman" w:hAnsi="Times New Roman" w:cs="Times New Roman"/>
          <w:b/>
          <w:sz w:val="28"/>
          <w:szCs w:val="28"/>
        </w:rPr>
      </w:pPr>
      <w:r w:rsidRPr="00D93FD4">
        <w:rPr>
          <w:rFonts w:ascii="Times New Roman" w:hAnsi="Times New Roman" w:cs="Times New Roman"/>
          <w:b/>
          <w:sz w:val="28"/>
          <w:szCs w:val="28"/>
        </w:rPr>
        <w:t>Работа с природным материалом:</w:t>
      </w:r>
      <w:r w:rsidRPr="00D93FD4">
        <w:rPr>
          <w:rFonts w:ascii="Times New Roman" w:hAnsi="Times New Roman" w:cs="Times New Roman"/>
          <w:b/>
          <w:sz w:val="28"/>
          <w:szCs w:val="28"/>
        </w:rPr>
        <w:tab/>
      </w:r>
    </w:p>
    <w:p w:rsidR="00D93FD4" w:rsidRPr="00D93FD4" w:rsidRDefault="00D93FD4" w:rsidP="00D93FD4">
      <w:pPr>
        <w:tabs>
          <w:tab w:val="right" w:pos="8306"/>
        </w:tabs>
        <w:spacing w:line="360" w:lineRule="auto"/>
        <w:rPr>
          <w:rFonts w:ascii="Times New Roman" w:hAnsi="Times New Roman" w:cs="Times New Roman"/>
          <w:b/>
          <w:sz w:val="28"/>
          <w:szCs w:val="28"/>
        </w:rPr>
      </w:pPr>
      <w:r>
        <w:rPr>
          <w:rFonts w:ascii="Times New Roman" w:hAnsi="Times New Roman" w:cs="Times New Roman"/>
          <w:sz w:val="28"/>
          <w:szCs w:val="28"/>
        </w:rPr>
        <w:t xml:space="preserve"> ● </w:t>
      </w:r>
      <w:r w:rsidRPr="00D93FD4">
        <w:rPr>
          <w:rFonts w:ascii="Times New Roman" w:hAnsi="Times New Roman" w:cs="Times New Roman"/>
          <w:sz w:val="28"/>
          <w:szCs w:val="28"/>
        </w:rPr>
        <w:t>даёт мощный стимул для интеллектуального развития ребёнка;</w:t>
      </w:r>
    </w:p>
    <w:p w:rsidR="00D93FD4" w:rsidRPr="00D93FD4" w:rsidRDefault="00D93FD4" w:rsidP="00D93F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D93FD4">
        <w:rPr>
          <w:rFonts w:ascii="Times New Roman" w:hAnsi="Times New Roman" w:cs="Times New Roman"/>
          <w:sz w:val="28"/>
          <w:szCs w:val="28"/>
        </w:rPr>
        <w:t>обогащает опы</w:t>
      </w:r>
      <w:r w:rsidR="00625A43">
        <w:rPr>
          <w:rFonts w:ascii="Times New Roman" w:hAnsi="Times New Roman" w:cs="Times New Roman"/>
          <w:sz w:val="28"/>
          <w:szCs w:val="28"/>
        </w:rPr>
        <w:t>т ощущений и восприятия ребёнка;</w:t>
      </w:r>
    </w:p>
    <w:p w:rsidR="00D93FD4" w:rsidRPr="00D93FD4" w:rsidRDefault="00D93FD4" w:rsidP="00D93F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93FD4">
        <w:rPr>
          <w:rFonts w:ascii="Times New Roman" w:hAnsi="Times New Roman" w:cs="Times New Roman"/>
          <w:sz w:val="28"/>
          <w:szCs w:val="28"/>
        </w:rPr>
        <w:t>активизирует моторику рук;</w:t>
      </w:r>
    </w:p>
    <w:p w:rsidR="00D93FD4" w:rsidRPr="00D93FD4" w:rsidRDefault="00D93FD4" w:rsidP="00D93F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93FD4">
        <w:rPr>
          <w:rFonts w:ascii="Times New Roman" w:hAnsi="Times New Roman" w:cs="Times New Roman"/>
          <w:sz w:val="28"/>
          <w:szCs w:val="28"/>
        </w:rPr>
        <w:t>стимулирует активное речевое развитие;</w:t>
      </w:r>
    </w:p>
    <w:p w:rsidR="00D93FD4" w:rsidRDefault="00D93FD4" w:rsidP="00D93F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93FD4">
        <w:rPr>
          <w:rFonts w:ascii="Times New Roman" w:hAnsi="Times New Roman" w:cs="Times New Roman"/>
          <w:sz w:val="28"/>
          <w:szCs w:val="28"/>
        </w:rPr>
        <w:t>формирует эмоциональные контакты со сверстниками и взрослым;</w:t>
      </w:r>
    </w:p>
    <w:p w:rsidR="00D93FD4" w:rsidRPr="00D93FD4" w:rsidRDefault="00D93FD4" w:rsidP="00D93F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93FD4">
        <w:rPr>
          <w:rFonts w:ascii="Times New Roman" w:hAnsi="Times New Roman" w:cs="Times New Roman"/>
          <w:sz w:val="28"/>
          <w:szCs w:val="28"/>
        </w:rPr>
        <w:t>приучает к аккуратности,</w:t>
      </w:r>
      <w:r w:rsidR="00625A43">
        <w:rPr>
          <w:rFonts w:ascii="Times New Roman" w:hAnsi="Times New Roman" w:cs="Times New Roman"/>
          <w:sz w:val="28"/>
          <w:szCs w:val="28"/>
        </w:rPr>
        <w:t xml:space="preserve"> развивает терпение, трудолюбие;</w:t>
      </w:r>
    </w:p>
    <w:p w:rsidR="00D93FD4" w:rsidRPr="00D93FD4" w:rsidRDefault="00D93FD4" w:rsidP="00625A43">
      <w:pPr>
        <w:pStyle w:val="a3"/>
        <w:spacing w:line="360" w:lineRule="auto"/>
        <w:ind w:left="0" w:firstLine="360"/>
        <w:rPr>
          <w:sz w:val="28"/>
          <w:szCs w:val="28"/>
        </w:rPr>
      </w:pPr>
      <w:r w:rsidRPr="00D93FD4">
        <w:rPr>
          <w:sz w:val="28"/>
          <w:szCs w:val="28"/>
        </w:rPr>
        <w:t>Работу по изготовлению игрушек следует начинать с легких конструкций и по мере овладения детьми навыками ручного труда переходить к более сложным поделкам.</w:t>
      </w:r>
    </w:p>
    <w:p w:rsidR="00D93FD4" w:rsidRPr="007F72A3" w:rsidRDefault="00D93FD4" w:rsidP="00D93FD4">
      <w:pPr>
        <w:pStyle w:val="a3"/>
        <w:spacing w:line="360" w:lineRule="auto"/>
        <w:ind w:left="0" w:firstLine="360"/>
        <w:rPr>
          <w:sz w:val="28"/>
          <w:szCs w:val="28"/>
        </w:rPr>
      </w:pPr>
      <w:r w:rsidRPr="007F72A3">
        <w:rPr>
          <w:sz w:val="28"/>
          <w:szCs w:val="28"/>
        </w:rPr>
        <w:t>Вначале важно заинтересовать детей процессом созидания, вселить в них уверенность, что они смогут сделать задуманные игрушки, а затем учить работать с природным материалом. В ходе занятий воспитатель решает и другие задачи, например: расширение кругозора детей, знакомство их с разновидностями растительного материала, формирование любви к природе, родному краю, умения трудиться в коллективе, оказывать друг другу помощь.</w:t>
      </w:r>
    </w:p>
    <w:p w:rsidR="00D93FD4" w:rsidRPr="00D93FD4" w:rsidRDefault="00D93FD4" w:rsidP="00D93FD4">
      <w:pPr>
        <w:spacing w:after="0" w:line="360" w:lineRule="auto"/>
        <w:ind w:firstLine="360"/>
        <w:jc w:val="both"/>
        <w:rPr>
          <w:rFonts w:ascii="Times New Roman" w:hAnsi="Times New Roman" w:cs="Times New Roman"/>
          <w:sz w:val="28"/>
          <w:szCs w:val="28"/>
        </w:rPr>
      </w:pPr>
      <w:r w:rsidRPr="00D93FD4">
        <w:rPr>
          <w:rFonts w:ascii="Times New Roman" w:hAnsi="Times New Roman" w:cs="Times New Roman"/>
          <w:sz w:val="28"/>
          <w:szCs w:val="28"/>
        </w:rPr>
        <w:t xml:space="preserve">Для конструирования из природного материала на начальном этапе рекомендуется использовать только растительный материал. Прежде чем дети </w:t>
      </w:r>
      <w:r w:rsidRPr="00D93FD4">
        <w:rPr>
          <w:rFonts w:ascii="Times New Roman" w:hAnsi="Times New Roman" w:cs="Times New Roman"/>
          <w:sz w:val="28"/>
          <w:szCs w:val="28"/>
        </w:rPr>
        <w:lastRenderedPageBreak/>
        <w:t>приступят к работе, им предлагают, во-первых, проанализировать готовую поделку. Воспитатель объясняет, как это делается. В ходе анализа</w:t>
      </w:r>
      <w:r>
        <w:rPr>
          <w:rFonts w:ascii="Times New Roman" w:hAnsi="Times New Roman" w:cs="Times New Roman"/>
          <w:sz w:val="28"/>
          <w:szCs w:val="28"/>
        </w:rPr>
        <w:t xml:space="preserve"> </w:t>
      </w:r>
      <w:r w:rsidRPr="00D93FD4">
        <w:rPr>
          <w:rFonts w:ascii="Times New Roman" w:hAnsi="Times New Roman" w:cs="Times New Roman"/>
          <w:sz w:val="28"/>
          <w:szCs w:val="28"/>
        </w:rPr>
        <w:t>рассматривают части, детали поделки, характерные особенности ее формы, цвета, размеров, использованный материал и возможности его замены другим.</w:t>
      </w:r>
    </w:p>
    <w:p w:rsidR="00D93FD4" w:rsidRPr="007F72A3" w:rsidRDefault="00D93FD4" w:rsidP="00D93FD4">
      <w:pPr>
        <w:pStyle w:val="a3"/>
        <w:spacing w:line="360" w:lineRule="auto"/>
        <w:ind w:left="0" w:firstLine="360"/>
        <w:rPr>
          <w:sz w:val="28"/>
          <w:szCs w:val="28"/>
        </w:rPr>
      </w:pPr>
      <w:r w:rsidRPr="007F72A3">
        <w:rPr>
          <w:sz w:val="28"/>
          <w:szCs w:val="28"/>
        </w:rPr>
        <w:t>Сначала анализируют образец-поделку, а затем,  ее заменяют образцом-рисунком.</w:t>
      </w:r>
    </w:p>
    <w:p w:rsidR="00D93FD4" w:rsidRPr="007F72A3" w:rsidRDefault="00D93FD4" w:rsidP="00D93FD4">
      <w:pPr>
        <w:pStyle w:val="a3"/>
        <w:spacing w:line="360" w:lineRule="auto"/>
        <w:ind w:left="0" w:firstLine="360"/>
        <w:rPr>
          <w:sz w:val="28"/>
          <w:szCs w:val="28"/>
        </w:rPr>
      </w:pPr>
      <w:r w:rsidRPr="007F72A3">
        <w:rPr>
          <w:sz w:val="28"/>
          <w:szCs w:val="28"/>
        </w:rPr>
        <w:t>Во-вторых, проанализировать последовательность изготовления поделки, т. е. дети выясняют, какую часть поделки делают вначале, почему, каким способом соединяют ее части и детали и что с чем надо соединить, какой материал нужен для работы и, если его нет, можно ли заменить другим. При этом воспитатель показывает весь процесс создания поделки.</w:t>
      </w:r>
    </w:p>
    <w:p w:rsidR="00D93FD4" w:rsidRPr="007F72A3" w:rsidRDefault="00D93FD4" w:rsidP="00D93FD4">
      <w:pPr>
        <w:pStyle w:val="a3"/>
        <w:spacing w:line="360" w:lineRule="auto"/>
        <w:ind w:left="0"/>
        <w:rPr>
          <w:sz w:val="28"/>
          <w:szCs w:val="28"/>
        </w:rPr>
      </w:pPr>
      <w:r w:rsidRPr="007F72A3">
        <w:rPr>
          <w:sz w:val="28"/>
          <w:szCs w:val="28"/>
        </w:rPr>
        <w:t xml:space="preserve"> </w:t>
      </w:r>
      <w:r w:rsidRPr="007F72A3">
        <w:rPr>
          <w:sz w:val="28"/>
          <w:szCs w:val="28"/>
        </w:rPr>
        <w:tab/>
        <w:t xml:space="preserve">Для соединения деталей для младших дошкольников используют  пластилин. </w:t>
      </w:r>
    </w:p>
    <w:p w:rsidR="00D93FD4" w:rsidRPr="007F72A3" w:rsidRDefault="00D93FD4" w:rsidP="00D93FD4">
      <w:pPr>
        <w:pStyle w:val="a3"/>
        <w:spacing w:line="360" w:lineRule="auto"/>
        <w:ind w:left="0"/>
        <w:rPr>
          <w:sz w:val="28"/>
          <w:szCs w:val="28"/>
        </w:rPr>
      </w:pPr>
      <w:r w:rsidRPr="007F72A3">
        <w:rPr>
          <w:sz w:val="28"/>
          <w:szCs w:val="28"/>
        </w:rPr>
        <w:t>Когда дети научатся делать простые по конструкции, им можно предлагать более сложные поделки, с большим количеством операций и большим разнообразием растительного материала. Их продолжают учить анализировать будущую поделку по ее рисунку, а затем рисунок заменяют контурным изображением поделки, так называемой моделью. С помощью модели дети выясняют характерные признаки и части поделки, которую им предстоит сделать.</w:t>
      </w:r>
    </w:p>
    <w:p w:rsidR="00D93FD4" w:rsidRPr="007F72A3" w:rsidRDefault="00D93FD4" w:rsidP="00D93FD4">
      <w:pPr>
        <w:pStyle w:val="a3"/>
        <w:spacing w:line="360" w:lineRule="auto"/>
        <w:ind w:left="0" w:firstLine="708"/>
        <w:rPr>
          <w:sz w:val="28"/>
          <w:szCs w:val="28"/>
        </w:rPr>
      </w:pPr>
      <w:r w:rsidRPr="007F72A3">
        <w:rPr>
          <w:sz w:val="28"/>
          <w:szCs w:val="28"/>
        </w:rPr>
        <w:t>Для развития конструктивных умений воспитанников знакомят с новым приемом — созданием схематического рисунка поэтапного изготовления поделки и использованием его в качестве плана работы.  Дети могут самостоятельно отобрать необходимый для поделки материал и в ходе работы заменить один его вид другим.</w:t>
      </w:r>
    </w:p>
    <w:p w:rsidR="00D93FD4" w:rsidRPr="00D93FD4" w:rsidRDefault="00D93FD4" w:rsidP="00D93FD4">
      <w:pPr>
        <w:spacing w:line="360" w:lineRule="auto"/>
        <w:jc w:val="center"/>
        <w:rPr>
          <w:rFonts w:ascii="Times New Roman" w:hAnsi="Times New Roman" w:cs="Times New Roman"/>
          <w:b/>
          <w:sz w:val="28"/>
          <w:szCs w:val="28"/>
        </w:rPr>
      </w:pPr>
      <w:r w:rsidRPr="00D93FD4">
        <w:rPr>
          <w:rFonts w:ascii="Times New Roman" w:hAnsi="Times New Roman" w:cs="Times New Roman"/>
          <w:b/>
          <w:sz w:val="28"/>
          <w:szCs w:val="28"/>
        </w:rPr>
        <w:t>Схема методики проведения НОД по конструированию  поделок из природного материала примерно такова:</w:t>
      </w:r>
    </w:p>
    <w:p w:rsidR="00625A43" w:rsidRDefault="00D93FD4" w:rsidP="00D93FD4">
      <w:pPr>
        <w:spacing w:after="0" w:line="360" w:lineRule="auto"/>
        <w:jc w:val="both"/>
        <w:rPr>
          <w:rFonts w:ascii="Times New Roman" w:hAnsi="Times New Roman" w:cs="Times New Roman"/>
          <w:sz w:val="28"/>
          <w:szCs w:val="28"/>
        </w:rPr>
      </w:pPr>
      <w:r w:rsidRPr="00D93FD4">
        <w:rPr>
          <w:rFonts w:ascii="Times New Roman" w:hAnsi="Times New Roman" w:cs="Times New Roman"/>
          <w:sz w:val="28"/>
          <w:szCs w:val="28"/>
        </w:rPr>
        <w:t>1. </w:t>
      </w:r>
      <w:r w:rsidR="00625A43">
        <w:rPr>
          <w:rFonts w:ascii="Times New Roman" w:hAnsi="Times New Roman" w:cs="Times New Roman"/>
          <w:sz w:val="28"/>
          <w:szCs w:val="28"/>
        </w:rPr>
        <w:t>Повышение мотивации и создание ситуации успеха (загадка, стихотворение, игра)</w:t>
      </w:r>
    </w:p>
    <w:p w:rsidR="00D93FD4" w:rsidRDefault="00625A43" w:rsidP="00D93F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D93FD4" w:rsidRPr="00D93FD4">
        <w:rPr>
          <w:rFonts w:ascii="Times New Roman" w:hAnsi="Times New Roman" w:cs="Times New Roman"/>
          <w:sz w:val="28"/>
          <w:szCs w:val="28"/>
        </w:rPr>
        <w:t xml:space="preserve">Вступительная беседа воспитателя о материале (например, о ракушках), с которым предстоит работать. Рассказ должен сопровождаться показом данного </w:t>
      </w:r>
      <w:r w:rsidR="00D93FD4" w:rsidRPr="00D93FD4">
        <w:rPr>
          <w:rFonts w:ascii="Times New Roman" w:hAnsi="Times New Roman" w:cs="Times New Roman"/>
          <w:sz w:val="28"/>
          <w:szCs w:val="28"/>
        </w:rPr>
        <w:lastRenderedPageBreak/>
        <w:t>материала: детям можно разрешить потрогать, ощутить поверхность ракушки, обследовать форму, обратить внимание на цвет</w:t>
      </w:r>
    </w:p>
    <w:p w:rsidR="00D93FD4" w:rsidRPr="00D93FD4" w:rsidRDefault="00625A43" w:rsidP="00D93FD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D93FD4" w:rsidRPr="00D93FD4">
        <w:rPr>
          <w:rFonts w:ascii="Times New Roman" w:hAnsi="Times New Roman" w:cs="Times New Roman"/>
          <w:sz w:val="28"/>
          <w:szCs w:val="28"/>
        </w:rPr>
        <w:t>. Эмоциональное введение в художественно-изобразительную задачу и формулирование темы. Для этого используются непродолжительный и эмоционально насыщенный рассказ, обращение к опыту ребёнка, элементы игры. Воспитатель воздействует на воображение ребёнка и в дальнейшем на выразительность создаваемого образа.</w:t>
      </w:r>
    </w:p>
    <w:p w:rsidR="00D93FD4" w:rsidRPr="00D93FD4" w:rsidRDefault="00625A43" w:rsidP="00D93FD4">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D93FD4">
        <w:rPr>
          <w:rFonts w:ascii="Times New Roman" w:hAnsi="Times New Roman" w:cs="Times New Roman"/>
          <w:sz w:val="28"/>
          <w:szCs w:val="28"/>
        </w:rPr>
        <w:t>. Анализ образц</w:t>
      </w:r>
      <w:r>
        <w:rPr>
          <w:rFonts w:ascii="Times New Roman" w:hAnsi="Times New Roman" w:cs="Times New Roman"/>
          <w:sz w:val="28"/>
          <w:szCs w:val="28"/>
        </w:rPr>
        <w:t>а</w:t>
      </w:r>
      <w:r w:rsidR="00D93FD4" w:rsidRPr="00D93FD4">
        <w:rPr>
          <w:rFonts w:ascii="Times New Roman" w:hAnsi="Times New Roman" w:cs="Times New Roman"/>
          <w:sz w:val="28"/>
          <w:szCs w:val="28"/>
        </w:rPr>
        <w:t>. Здесь желательно использовать возможности детей анализировать образец, побуждать их к высказыванию предположений о последовательности выполнения задания. Воспитатель корректирует ответы детей, направляя их внимание на особенности работы с данным материалом.</w:t>
      </w:r>
    </w:p>
    <w:p w:rsidR="00D93FD4" w:rsidRPr="00D93FD4" w:rsidRDefault="00625A43" w:rsidP="00D93FD4">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D93FD4" w:rsidRPr="00D93FD4">
        <w:rPr>
          <w:rFonts w:ascii="Times New Roman" w:hAnsi="Times New Roman" w:cs="Times New Roman"/>
          <w:sz w:val="28"/>
          <w:szCs w:val="28"/>
        </w:rPr>
        <w:t xml:space="preserve">. Изготовление поделки. В процессе конструирования  воспитатель осуществляет контроль за работой детей, оказывает </w:t>
      </w:r>
      <w:proofErr w:type="gramStart"/>
      <w:r w:rsidR="00D93FD4" w:rsidRPr="00D93FD4">
        <w:rPr>
          <w:rFonts w:ascii="Times New Roman" w:hAnsi="Times New Roman" w:cs="Times New Roman"/>
          <w:sz w:val="28"/>
          <w:szCs w:val="28"/>
        </w:rPr>
        <w:t>затрудняющимся</w:t>
      </w:r>
      <w:proofErr w:type="gramEnd"/>
      <w:r w:rsidR="00D93FD4" w:rsidRPr="00D93FD4">
        <w:rPr>
          <w:rFonts w:ascii="Times New Roman" w:hAnsi="Times New Roman" w:cs="Times New Roman"/>
          <w:sz w:val="28"/>
          <w:szCs w:val="28"/>
        </w:rPr>
        <w:t xml:space="preserve"> необходимую помощь, побуждает ребят к самостоятельному поиску путей совершенствования конструкции поделки, ее украшения, способствует проявлению дружеских взаимоотношений между детьми в ходе выполнения заданий.</w:t>
      </w:r>
    </w:p>
    <w:p w:rsidR="00D93FD4" w:rsidRPr="00D93FD4" w:rsidRDefault="00625A43" w:rsidP="00D93FD4">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D93FD4" w:rsidRPr="00D93FD4">
        <w:rPr>
          <w:rFonts w:ascii="Times New Roman" w:hAnsi="Times New Roman" w:cs="Times New Roman"/>
          <w:sz w:val="28"/>
          <w:szCs w:val="28"/>
        </w:rPr>
        <w:t>. Анализ готовой поделки, в процессе которого у детей формируют умение оценивать результаты своей работы и работы товарищей. В конце каждого занятия дети рассказывают про свою поделку, свой творческий замысел. Воспитатель хвалит каждого ребёнка.</w:t>
      </w:r>
    </w:p>
    <w:p w:rsidR="00D93FD4" w:rsidRPr="00D93FD4" w:rsidRDefault="00625A43" w:rsidP="00D93FD4">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D93FD4" w:rsidRPr="00D93FD4">
        <w:rPr>
          <w:rFonts w:ascii="Times New Roman" w:hAnsi="Times New Roman" w:cs="Times New Roman"/>
          <w:sz w:val="28"/>
          <w:szCs w:val="28"/>
        </w:rPr>
        <w:t>. Уборка рабочих мест,  оставшихся материалов.</w:t>
      </w:r>
    </w:p>
    <w:p w:rsidR="00D93FD4" w:rsidRPr="00D93FD4" w:rsidRDefault="00D93FD4" w:rsidP="00D93FD4">
      <w:pPr>
        <w:spacing w:line="360" w:lineRule="auto"/>
        <w:ind w:firstLine="708"/>
        <w:jc w:val="both"/>
        <w:rPr>
          <w:rFonts w:ascii="Times New Roman" w:hAnsi="Times New Roman" w:cs="Times New Roman"/>
          <w:sz w:val="28"/>
          <w:szCs w:val="28"/>
        </w:rPr>
      </w:pPr>
      <w:r w:rsidRPr="00D93FD4">
        <w:rPr>
          <w:rFonts w:ascii="Times New Roman" w:hAnsi="Times New Roman" w:cs="Times New Roman"/>
          <w:sz w:val="28"/>
          <w:szCs w:val="28"/>
        </w:rPr>
        <w:t>Конст</w:t>
      </w:r>
      <w:r>
        <w:rPr>
          <w:rFonts w:ascii="Times New Roman" w:hAnsi="Times New Roman" w:cs="Times New Roman"/>
          <w:sz w:val="28"/>
          <w:szCs w:val="28"/>
        </w:rPr>
        <w:t>р</w:t>
      </w:r>
      <w:r w:rsidRPr="00D93FD4">
        <w:rPr>
          <w:rFonts w:ascii="Times New Roman" w:hAnsi="Times New Roman" w:cs="Times New Roman"/>
          <w:sz w:val="28"/>
          <w:szCs w:val="28"/>
        </w:rPr>
        <w:t xml:space="preserve">уирование поделок из природного материала – интересное дало, но вместе с тем – это труд. Работа над поделками требует от ребёнка точных действий, и если </w:t>
      </w:r>
      <w:proofErr w:type="gramStart"/>
      <w:r w:rsidRPr="00D93FD4">
        <w:rPr>
          <w:rFonts w:ascii="Times New Roman" w:hAnsi="Times New Roman" w:cs="Times New Roman"/>
          <w:sz w:val="28"/>
          <w:szCs w:val="28"/>
        </w:rPr>
        <w:t>в начале</w:t>
      </w:r>
      <w:proofErr w:type="gramEnd"/>
      <w:r w:rsidRPr="00D93FD4">
        <w:rPr>
          <w:rFonts w:ascii="Times New Roman" w:hAnsi="Times New Roman" w:cs="Times New Roman"/>
          <w:sz w:val="28"/>
          <w:szCs w:val="28"/>
        </w:rPr>
        <w:t xml:space="preserve"> бывает так, что при изготовлении игрушки требуется особенно большая усидчивость, то с появлением определённых навыков развиваются и гибкость пальцев, и фантазия. Появляется согласованность в работе зрения и действий рук, совершенствуется координация движений, гибкость и точность в выполнении нужных действий.</w:t>
      </w:r>
    </w:p>
    <w:p w:rsidR="00D93FD4" w:rsidRPr="00D93FD4" w:rsidRDefault="00D93FD4" w:rsidP="00D93FD4">
      <w:pPr>
        <w:spacing w:line="360" w:lineRule="auto"/>
        <w:ind w:firstLine="708"/>
        <w:rPr>
          <w:rFonts w:ascii="Times New Roman" w:hAnsi="Times New Roman" w:cs="Times New Roman"/>
          <w:sz w:val="28"/>
          <w:szCs w:val="28"/>
        </w:rPr>
      </w:pPr>
      <w:r w:rsidRPr="00D93FD4">
        <w:rPr>
          <w:rFonts w:ascii="Times New Roman" w:hAnsi="Times New Roman" w:cs="Times New Roman"/>
          <w:sz w:val="28"/>
          <w:szCs w:val="28"/>
        </w:rPr>
        <w:lastRenderedPageBreak/>
        <w:t xml:space="preserve">Занимательность работы по изготовлению поделок из природного материала способствует развитию внимания, терпения, любознательности. Занятия должны проходить на общем фоне благоприятного эмоционального настроя детей, их радости общения во время труда, наслаждения, которое они переживают при создании забавной поделки. </w:t>
      </w:r>
    </w:p>
    <w:p w:rsidR="00D93FD4" w:rsidRPr="00D93FD4" w:rsidRDefault="00D93FD4" w:rsidP="00D93FD4">
      <w:pPr>
        <w:spacing w:line="360" w:lineRule="auto"/>
        <w:ind w:firstLine="708"/>
        <w:rPr>
          <w:rFonts w:ascii="Times New Roman" w:hAnsi="Times New Roman" w:cs="Times New Roman"/>
          <w:sz w:val="28"/>
          <w:szCs w:val="28"/>
        </w:rPr>
      </w:pPr>
      <w:r w:rsidRPr="00D93FD4">
        <w:rPr>
          <w:rFonts w:ascii="Times New Roman" w:hAnsi="Times New Roman" w:cs="Times New Roman"/>
          <w:sz w:val="28"/>
          <w:szCs w:val="28"/>
        </w:rPr>
        <w:t>Нередко бывает так, что самостоятельно выполненный зверёк или человечек надолго становится любимой игрушкой, вытесняя интерес к дорогостоящим покупным развлечениям.</w:t>
      </w:r>
    </w:p>
    <w:p w:rsidR="00D93FD4" w:rsidRPr="00D93FD4" w:rsidRDefault="00D93FD4" w:rsidP="00D93FD4">
      <w:pPr>
        <w:spacing w:after="0" w:line="360" w:lineRule="auto"/>
        <w:jc w:val="both"/>
        <w:rPr>
          <w:rFonts w:ascii="Times New Roman" w:hAnsi="Times New Roman" w:cs="Times New Roman"/>
          <w:b/>
          <w:sz w:val="28"/>
          <w:szCs w:val="28"/>
        </w:rPr>
      </w:pPr>
    </w:p>
    <w:sectPr w:rsidR="00D93FD4" w:rsidRPr="00D93FD4" w:rsidSect="00D93FD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62AE8"/>
    <w:multiLevelType w:val="singleLevel"/>
    <w:tmpl w:val="88FA6E82"/>
    <w:lvl w:ilvl="0">
      <w:start w:val="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FD4"/>
    <w:rsid w:val="000D2B9E"/>
    <w:rsid w:val="00625A43"/>
    <w:rsid w:val="00D93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FD4"/>
    <w:pPr>
      <w:spacing w:after="0" w:line="240" w:lineRule="auto"/>
      <w:ind w:left="720"/>
      <w:contextualSpacing/>
    </w:pPr>
    <w:rPr>
      <w:rFonts w:ascii="Times New Roman" w:eastAsia="Times New Roman" w:hAnsi="Times New Roman" w:cs="Times New Roman"/>
      <w:sz w:val="20"/>
      <w:szCs w:val="20"/>
      <w:lang w:eastAsia="ru-RU"/>
    </w:rPr>
  </w:style>
  <w:style w:type="character" w:styleId="a4">
    <w:name w:val="Placeholder Text"/>
    <w:basedOn w:val="a0"/>
    <w:uiPriority w:val="99"/>
    <w:semiHidden/>
    <w:rsid w:val="00D93FD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2017-11-28T03:18:00Z</dcterms:created>
  <dcterms:modified xsi:type="dcterms:W3CDTF">2017-11-28T03:37:00Z</dcterms:modified>
</cp:coreProperties>
</file>